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6"/>
        </w:tabs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sz w:val="28"/>
          <w:szCs w:val="32"/>
        </w:rPr>
      </w:pPr>
    </w:p>
    <w:p>
      <w:pPr>
        <w:tabs>
          <w:tab w:val="left" w:pos="796"/>
        </w:tabs>
        <w:adjustRightInd w:val="0"/>
        <w:snapToGrid w:val="0"/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中央美术学院2022年全国硕士研究生招生考试考生健康承诺书</w:t>
      </w:r>
    </w:p>
    <w:tbl>
      <w:tblPr>
        <w:tblStyle w:val="4"/>
        <w:tblpPr w:leftFromText="180" w:rightFromText="180" w:vertAnchor="page" w:horzAnchor="page" w:tblpX="1291" w:tblpY="2716"/>
        <w:tblW w:w="95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66"/>
        <w:gridCol w:w="1067"/>
        <w:gridCol w:w="1939"/>
        <w:gridCol w:w="2574"/>
        <w:gridCol w:w="1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9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10" w:firstLineChars="100"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bookmarkStart w:id="0" w:name="_Hlk88032361"/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姓名：               考生编号：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bookmarkStart w:id="1" w:name="_GoBack"/>
            <w:bookmarkEnd w:id="1"/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 xml:space="preserve">                  报考院系：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天数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体温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本人及家人身体健康状况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是否接触境外返京人员或</w:t>
            </w:r>
          </w:p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中高风险地区返京人员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是否离京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第1天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12月11日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 是□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第2天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12月12日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 是□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第3天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12月13日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第4天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12月14日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第5天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12月15日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 是□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第6天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12月16日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 是□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第7天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12月17日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 是□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第8天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12月18日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第9天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12月19日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 是□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第10天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12月20日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第11天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12月21日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第12天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12月22日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第13天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12月23日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第14天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12月24日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</w:trPr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本人及家人身体不适情况、接触返京人员情况及离京情况记录</w:t>
            </w:r>
          </w:p>
        </w:tc>
        <w:tc>
          <w:tcPr>
            <w:tcW w:w="7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考生承诺</w:t>
            </w:r>
          </w:p>
        </w:tc>
        <w:tc>
          <w:tcPr>
            <w:tcW w:w="7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本人承诺：我已知晓《中央美术学院2022年全国硕士研究生招生考试疫情防控考生须知》，并保证严格按照须知内容执行。如因隐瞒病情及接触史、离京史引起影响公共安全的后果，本人将承担相应的法律责任，并自愿接受《治安管理处罚法》《传染病防治法》和《关于依法惩治妨害新型冠状病毒感染肺炎疫情防控违法犯罪的意见》等法律法规的处罚和制裁。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考生签名：</w:t>
            </w:r>
          </w:p>
          <w:p>
            <w:pPr>
              <w:widowControl/>
              <w:spacing w:line="300" w:lineRule="exact"/>
              <w:ind w:firstLine="4830" w:firstLineChars="2300"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2021年12月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7346"/>
    <w:rsid w:val="0002736E"/>
    <w:rsid w:val="002F3885"/>
    <w:rsid w:val="0038635E"/>
    <w:rsid w:val="004C4042"/>
    <w:rsid w:val="0064404B"/>
    <w:rsid w:val="006C49D7"/>
    <w:rsid w:val="00A13BD1"/>
    <w:rsid w:val="00C672CF"/>
    <w:rsid w:val="00D36C40"/>
    <w:rsid w:val="00E47346"/>
    <w:rsid w:val="00F8580F"/>
    <w:rsid w:val="7F45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122</Words>
  <Characters>699</Characters>
  <Lines>5</Lines>
  <Paragraphs>1</Paragraphs>
  <TotalTime>31</TotalTime>
  <ScaleCrop>false</ScaleCrop>
  <LinksUpToDate>false</LinksUpToDate>
  <CharactersWithSpaces>820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2021-11-29T08:20:00Z</dcterms:created>
  <dc:creator>lenovo</dc:creator>
  <cp:lastModifiedBy>周冠羽Celia</cp:lastModifiedBy>
  <dcterms:modified xsi:type="dcterms:W3CDTF">2021-12-03T06:30:37Z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9A0760A9F036497DBCED40496F7C53A6</vt:lpwstr>
  </property>
</Properties>
</file>